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FB" w:rsidRDefault="001E63FB" w:rsidP="001E63FB">
      <w:pPr>
        <w:spacing w:before="0" w:line="276" w:lineRule="auto"/>
        <w:jc w:val="center"/>
        <w:rPr>
          <w:b/>
          <w:lang w:val="en-US"/>
        </w:rPr>
      </w:pPr>
      <w:bookmarkStart w:id="0" w:name="_GoBack"/>
      <w:bookmarkEnd w:id="0"/>
      <w:r w:rsidRPr="00B5754A">
        <w:rPr>
          <w:b/>
        </w:rPr>
        <w:t>Анкета - заявка на аккредитацию</w:t>
      </w:r>
    </w:p>
    <w:p w:rsidR="001E63FB" w:rsidRPr="001E63FB" w:rsidRDefault="001E63FB" w:rsidP="001E63FB">
      <w:pPr>
        <w:spacing w:before="0" w:line="276" w:lineRule="auto"/>
        <w:jc w:val="center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02"/>
      </w:tblGrid>
      <w:tr w:rsidR="001E63FB" w:rsidRPr="00B5754A" w:rsidTr="00343C29">
        <w:trPr>
          <w:trHeight w:val="214"/>
        </w:trPr>
        <w:tc>
          <w:tcPr>
            <w:tcW w:w="10197" w:type="dxa"/>
            <w:gridSpan w:val="2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B5754A">
              <w:rPr>
                <w:rFonts w:cs="Arial"/>
                <w:b/>
                <w:bCs/>
                <w:sz w:val="19"/>
                <w:szCs w:val="19"/>
              </w:rPr>
              <w:t>Сведения об организации:</w:t>
            </w:r>
            <w:r w:rsidRPr="00B5754A">
              <w:rPr>
                <w:rFonts w:cs="Arial"/>
                <w:sz w:val="19"/>
                <w:szCs w:val="19"/>
              </w:rPr>
              <w:t xml:space="preserve"> _____________________________________________________</w:t>
            </w:r>
          </w:p>
        </w:tc>
      </w:tr>
      <w:tr w:rsidR="001E63FB" w:rsidRPr="00B5754A" w:rsidTr="00343C29">
        <w:trPr>
          <w:trHeight w:val="214"/>
        </w:trPr>
        <w:tc>
          <w:tcPr>
            <w:tcW w:w="10197" w:type="dxa"/>
            <w:gridSpan w:val="2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</w:rPr>
            </w:pP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9"/>
                <w:szCs w:val="19"/>
              </w:rPr>
              <w:tab/>
            </w:r>
            <w:r w:rsidRPr="00B5754A">
              <w:rPr>
                <w:rFonts w:cs="Arial"/>
                <w:sz w:val="16"/>
                <w:szCs w:val="16"/>
              </w:rPr>
              <w:t xml:space="preserve">(наименование организации) </w:t>
            </w:r>
          </w:p>
        </w:tc>
      </w:tr>
      <w:tr w:rsidR="001E63FB" w:rsidRPr="00B5754A" w:rsidTr="00343C29">
        <w:trPr>
          <w:trHeight w:val="422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Полное наименование (в соответствии с учредительными документами)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131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Организационно-правовая форма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Основные владельцы/учредители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25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Орган государственной регистрации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Номер и дата регистрации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Почтовый адрес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Юридический адрес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Фактическое местонахождение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Телефон/ факс/ </w:t>
            </w:r>
            <w:proofErr w:type="spellStart"/>
            <w:r w:rsidRPr="00B5754A">
              <w:rPr>
                <w:rFonts w:cs="Arial"/>
                <w:sz w:val="19"/>
                <w:szCs w:val="19"/>
              </w:rPr>
              <w:t>эл</w:t>
            </w:r>
            <w:proofErr w:type="gramStart"/>
            <w:r w:rsidRPr="00B5754A">
              <w:rPr>
                <w:rFonts w:cs="Arial"/>
                <w:sz w:val="19"/>
                <w:szCs w:val="19"/>
              </w:rPr>
              <w:t>.а</w:t>
            </w:r>
            <w:proofErr w:type="gramEnd"/>
            <w:r w:rsidRPr="00B5754A">
              <w:rPr>
                <w:rFonts w:cs="Arial"/>
                <w:sz w:val="19"/>
                <w:szCs w:val="19"/>
              </w:rPr>
              <w:t>дрес</w:t>
            </w:r>
            <w:proofErr w:type="spellEnd"/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Адрес </w:t>
            </w:r>
            <w:proofErr w:type="spellStart"/>
            <w:r w:rsidRPr="00B5754A">
              <w:rPr>
                <w:rFonts w:cs="Arial"/>
                <w:sz w:val="19"/>
                <w:szCs w:val="19"/>
              </w:rPr>
              <w:t>web</w:t>
            </w:r>
            <w:proofErr w:type="spellEnd"/>
            <w:r w:rsidRPr="00B5754A">
              <w:rPr>
                <w:rFonts w:cs="Arial"/>
                <w:sz w:val="19"/>
                <w:szCs w:val="19"/>
              </w:rPr>
              <w:t xml:space="preserve"> – сайта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i/>
                <w:sz w:val="19"/>
                <w:szCs w:val="19"/>
                <w:u w:val="single"/>
              </w:rPr>
            </w:pPr>
            <w:r w:rsidRPr="00B5754A">
              <w:rPr>
                <w:rFonts w:cs="Arial"/>
                <w:i/>
                <w:sz w:val="19"/>
                <w:szCs w:val="19"/>
                <w:u w:val="single"/>
              </w:rPr>
              <w:t>Платежные реквизиты: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Полное наименование банка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97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Адрес банка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157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Расчётный счет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75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Корреспондентский счёт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БИК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ИНН</w:t>
            </w:r>
            <w:r w:rsidRPr="00B5754A"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Pr="00B5754A">
              <w:rPr>
                <w:rFonts w:cs="Arial"/>
                <w:i/>
                <w:sz w:val="19"/>
                <w:szCs w:val="19"/>
              </w:rPr>
              <w:t>контрагента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ОГРН </w:t>
            </w:r>
            <w:r w:rsidRPr="00B5754A">
              <w:rPr>
                <w:rFonts w:cs="Arial"/>
                <w:i/>
                <w:sz w:val="19"/>
                <w:szCs w:val="19"/>
              </w:rPr>
              <w:t>контрагента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ОКПО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Основной код ОКВЭД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ОКАТО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SWIFT (при необходимости)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643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i/>
                <w:sz w:val="19"/>
                <w:szCs w:val="19"/>
                <w:u w:val="single"/>
              </w:rPr>
            </w:pPr>
            <w:r w:rsidRPr="00B5754A">
              <w:rPr>
                <w:rFonts w:cs="Arial"/>
                <w:i/>
                <w:sz w:val="19"/>
                <w:szCs w:val="19"/>
                <w:u w:val="single"/>
              </w:rPr>
              <w:t xml:space="preserve">Данные о лицах, имеющих право подписи, в отношении которых отсутствуют решения о дисквалификации: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1.Должность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ФИО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Число, месяц, год рождения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Паспорт (серия, номер, кем и когда выдан)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2.Должность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ФИО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Число, месяц, год рождения</w:t>
            </w:r>
            <w:r w:rsidRPr="00B5754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Паспорт (серия, номер, кем и когда выдан)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3.Должность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ФИО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Число, месяц, год рождения</w:t>
            </w:r>
            <w:r w:rsidRPr="00B5754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Паспорт (серия, номер, кем и когда выдан)</w:t>
            </w:r>
          </w:p>
        </w:tc>
        <w:tc>
          <w:tcPr>
            <w:tcW w:w="5802" w:type="dxa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 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bCs/>
                <w:i/>
                <w:sz w:val="19"/>
                <w:szCs w:val="19"/>
              </w:rPr>
            </w:pPr>
            <w:r w:rsidRPr="00B5754A">
              <w:rPr>
                <w:rFonts w:cs="Arial"/>
                <w:bCs/>
                <w:i/>
                <w:sz w:val="19"/>
                <w:szCs w:val="19"/>
              </w:rPr>
              <w:t>Категория контрагента: (Производитель; Торговый дом производителя; Дилер; Посредник; Поставщик работ/услуг)</w:t>
            </w: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bCs/>
                <w:sz w:val="19"/>
                <w:szCs w:val="19"/>
              </w:rPr>
            </w:pPr>
            <w:r w:rsidRPr="00B5754A">
              <w:rPr>
                <w:rFonts w:cs="Arial"/>
                <w:bCs/>
                <w:sz w:val="19"/>
                <w:szCs w:val="19"/>
              </w:rPr>
              <w:t>Контактная информация (телефон, электронная почта)</w:t>
            </w:r>
          </w:p>
        </w:tc>
        <w:tc>
          <w:tcPr>
            <w:tcW w:w="5802" w:type="dxa"/>
            <w:shd w:val="clear" w:color="auto" w:fill="auto"/>
            <w:noWrap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576"/>
        </w:trPr>
        <w:tc>
          <w:tcPr>
            <w:tcW w:w="10197" w:type="dxa"/>
            <w:gridSpan w:val="2"/>
            <w:shd w:val="clear" w:color="auto" w:fill="auto"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Примечание: участник гарантирует достоверность предоставленных сведений и получение их в отношении вышеуказанных работников в соответствии с требованиями ФЗ «О защите персональных данных». ОАО «НГК «Славнефть» имеет право на проверку всех сведений, указанных в анкете.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i/>
                <w:sz w:val="19"/>
                <w:szCs w:val="19"/>
              </w:rPr>
            </w:pPr>
            <w:r w:rsidRPr="00B5754A">
              <w:rPr>
                <w:rFonts w:cs="Arial"/>
                <w:i/>
                <w:sz w:val="19"/>
                <w:szCs w:val="19"/>
              </w:rPr>
              <w:t xml:space="preserve">Дата заполнения                  </w:t>
            </w: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"_______"_____________________201_г</w:t>
            </w: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214"/>
        </w:trPr>
        <w:tc>
          <w:tcPr>
            <w:tcW w:w="10197" w:type="dxa"/>
            <w:gridSpan w:val="2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________________________________               </w:t>
            </w: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 xml:space="preserve">  (ФИО </w:t>
            </w:r>
            <w:proofErr w:type="gramStart"/>
            <w:r w:rsidRPr="00B5754A">
              <w:rPr>
                <w:rFonts w:cs="Arial"/>
                <w:sz w:val="19"/>
                <w:szCs w:val="19"/>
              </w:rPr>
              <w:t>подписавшего</w:t>
            </w:r>
            <w:proofErr w:type="gramEnd"/>
            <w:r w:rsidRPr="00B5754A">
              <w:rPr>
                <w:rFonts w:cs="Arial"/>
                <w:sz w:val="19"/>
                <w:szCs w:val="19"/>
              </w:rPr>
              <w:t>, должность)</w:t>
            </w: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</w:tr>
      <w:tr w:rsidR="001E63FB" w:rsidRPr="00B5754A" w:rsidTr="00343C29">
        <w:trPr>
          <w:trHeight w:val="214"/>
        </w:trPr>
        <w:tc>
          <w:tcPr>
            <w:tcW w:w="4395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  <w:r w:rsidRPr="00B5754A">
              <w:rPr>
                <w:rFonts w:cs="Arial"/>
                <w:sz w:val="19"/>
                <w:szCs w:val="19"/>
              </w:rPr>
              <w:t>М.П.</w:t>
            </w:r>
          </w:p>
        </w:tc>
        <w:tc>
          <w:tcPr>
            <w:tcW w:w="5802" w:type="dxa"/>
            <w:shd w:val="clear" w:color="auto" w:fill="auto"/>
            <w:noWrap/>
            <w:hideMark/>
          </w:tcPr>
          <w:p w:rsidR="001E63FB" w:rsidRPr="00B5754A" w:rsidRDefault="001E63FB" w:rsidP="00343C2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sz w:val="19"/>
                <w:szCs w:val="19"/>
              </w:rPr>
            </w:pPr>
          </w:p>
        </w:tc>
      </w:tr>
    </w:tbl>
    <w:p w:rsidR="00F3753B" w:rsidRDefault="00F3753B"/>
    <w:sectPr w:rsidR="00F3753B" w:rsidSect="006A63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FB"/>
    <w:rsid w:val="001E63FB"/>
    <w:rsid w:val="006A6319"/>
    <w:rsid w:val="00F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B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B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Демидов Евгений Евгеньевич</cp:lastModifiedBy>
  <cp:revision>2</cp:revision>
  <dcterms:created xsi:type="dcterms:W3CDTF">2015-09-04T07:02:00Z</dcterms:created>
  <dcterms:modified xsi:type="dcterms:W3CDTF">2015-09-04T07:14:00Z</dcterms:modified>
</cp:coreProperties>
</file>